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40" w:rsidRDefault="00C82740" w:rsidP="002E689E">
      <w:pPr>
        <w:pStyle w:val="1"/>
        <w:jc w:val="left"/>
        <w:rPr>
          <w:rFonts w:ascii="Times New Roman" w:hAnsi="Times New Roman" w:cs="Times New Roman"/>
          <w:b w:val="0"/>
          <w:noProof/>
          <w:szCs w:val="28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50"/>
        <w:gridCol w:w="1400"/>
        <w:gridCol w:w="1440"/>
        <w:gridCol w:w="1474"/>
        <w:gridCol w:w="2232"/>
      </w:tblGrid>
      <w:tr w:rsidR="00C82740" w:rsidTr="00AA106F">
        <w:trPr>
          <w:trHeight w:val="1372"/>
        </w:trPr>
        <w:tc>
          <w:tcPr>
            <w:tcW w:w="1101" w:type="dxa"/>
          </w:tcPr>
          <w:p w:rsidR="00C82740" w:rsidRDefault="00C82740" w:rsidP="00AA106F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0" distR="0" simplePos="0" relativeHeight="251653120" behindDoc="1" locked="0" layoutInCell="1" allowOverlap="1">
                  <wp:simplePos x="0" y="0"/>
                  <wp:positionH relativeFrom="page">
                    <wp:posOffset>-204318</wp:posOffset>
                  </wp:positionH>
                  <wp:positionV relativeFrom="paragraph">
                    <wp:posOffset>-1232484</wp:posOffset>
                  </wp:positionV>
                  <wp:extent cx="595427" cy="672998"/>
                  <wp:effectExtent l="19050" t="0" r="0" b="0"/>
                  <wp:wrapThrough wrapText="bothSides">
                    <wp:wrapPolygon edited="0">
                      <wp:start x="-695" y="0"/>
                      <wp:lineTo x="-695" y="20805"/>
                      <wp:lineTo x="21531" y="20805"/>
                      <wp:lineTo x="21531" y="0"/>
                      <wp:lineTo x="-695" y="0"/>
                    </wp:wrapPolygon>
                  </wp:wrapThrough>
                  <wp:docPr id="1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A94299" w:rsidRDefault="00A94299" w:rsidP="00A94299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</w:pPr>
          </w:p>
          <w:p w:rsidR="00C82740" w:rsidRPr="00A94299" w:rsidRDefault="00C82740" w:rsidP="00A94299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 w:val="14"/>
                <w:szCs w:val="14"/>
              </w:rPr>
            </w:pPr>
            <w:r w:rsidRPr="00A94299"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  <w:t>Министерство</w:t>
            </w:r>
            <w:r w:rsidRPr="00A94299">
              <w:rPr>
                <w:rFonts w:ascii="Times New Roman" w:hAnsi="Times New Roman" w:cs="Times New Roman"/>
                <w:color w:val="404040"/>
                <w:spacing w:val="10"/>
                <w:w w:val="95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  <w:t>культуры</w:t>
            </w:r>
            <w:r w:rsidRPr="00A94299">
              <w:rPr>
                <w:rFonts w:ascii="Times New Roman" w:hAnsi="Times New Roman" w:cs="Times New Roman"/>
                <w:color w:val="404040"/>
                <w:spacing w:val="-35"/>
                <w:w w:val="95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Омской</w:t>
            </w:r>
            <w:r w:rsidRPr="00A94299">
              <w:rPr>
                <w:rFonts w:ascii="Times New Roman" w:hAnsi="Times New Roman" w:cs="Times New Roman"/>
                <w:color w:val="404040"/>
                <w:spacing w:val="2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 xml:space="preserve">области. </w:t>
            </w:r>
            <w:r w:rsidRPr="00A94299"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  <w:t>Министерство</w:t>
            </w:r>
            <w:r w:rsidRPr="00A94299">
              <w:rPr>
                <w:rFonts w:ascii="Times New Roman" w:hAnsi="Times New Roman" w:cs="Times New Roman"/>
                <w:color w:val="404040"/>
                <w:spacing w:val="1"/>
                <w:w w:val="95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  <w:t>образования</w:t>
            </w:r>
            <w:r w:rsidRPr="00A94299">
              <w:rPr>
                <w:rFonts w:ascii="Times New Roman" w:hAnsi="Times New Roman" w:cs="Times New Roman"/>
                <w:color w:val="404040"/>
                <w:spacing w:val="-35"/>
                <w:w w:val="95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Омской</w:t>
            </w:r>
            <w:r w:rsidRPr="00A94299">
              <w:rPr>
                <w:rFonts w:ascii="Times New Roman" w:hAnsi="Times New Roman" w:cs="Times New Roman"/>
                <w:color w:val="404040"/>
                <w:spacing w:val="2"/>
                <w:sz w:val="14"/>
                <w:szCs w:val="14"/>
              </w:rPr>
              <w:t xml:space="preserve"> </w:t>
            </w:r>
            <w:r w:rsidRPr="00A94299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области</w:t>
            </w:r>
          </w:p>
        </w:tc>
        <w:tc>
          <w:tcPr>
            <w:tcW w:w="1250" w:type="dxa"/>
          </w:tcPr>
          <w:p w:rsidR="00C82740" w:rsidRDefault="00C82740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98425</wp:posOffset>
                  </wp:positionV>
                  <wp:extent cx="734060" cy="409575"/>
                  <wp:effectExtent l="19050" t="0" r="8890" b="0"/>
                  <wp:wrapThrough wrapText="bothSides">
                    <wp:wrapPolygon edited="0">
                      <wp:start x="2242" y="0"/>
                      <wp:lineTo x="0" y="4019"/>
                      <wp:lineTo x="-561" y="16074"/>
                      <wp:lineTo x="1682" y="21098"/>
                      <wp:lineTo x="20180" y="21098"/>
                      <wp:lineTo x="20740" y="21098"/>
                      <wp:lineTo x="21862" y="17079"/>
                      <wp:lineTo x="21862" y="5023"/>
                      <wp:lineTo x="19619" y="0"/>
                      <wp:lineTo x="2242" y="0"/>
                    </wp:wrapPolygon>
                  </wp:wrapThrough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0" w:type="dxa"/>
          </w:tcPr>
          <w:p w:rsidR="00C82740" w:rsidRDefault="00C82740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54610</wp:posOffset>
                  </wp:positionV>
                  <wp:extent cx="499745" cy="548640"/>
                  <wp:effectExtent l="19050" t="0" r="0" b="0"/>
                  <wp:wrapThrough wrapText="bothSides">
                    <wp:wrapPolygon edited="0">
                      <wp:start x="823" y="0"/>
                      <wp:lineTo x="-823" y="3000"/>
                      <wp:lineTo x="-823" y="18000"/>
                      <wp:lineTo x="823" y="21000"/>
                      <wp:lineTo x="4940" y="21000"/>
                      <wp:lineTo x="21408" y="21000"/>
                      <wp:lineTo x="21408" y="20250"/>
                      <wp:lineTo x="18938" y="10500"/>
                      <wp:lineTo x="18114" y="1500"/>
                      <wp:lineTo x="17291" y="0"/>
                      <wp:lineTo x="823" y="0"/>
                    </wp:wrapPolygon>
                  </wp:wrapThrough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C82740" w:rsidRDefault="00C82740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47625</wp:posOffset>
                  </wp:positionV>
                  <wp:extent cx="628650" cy="460375"/>
                  <wp:effectExtent l="19050" t="0" r="0" b="0"/>
                  <wp:wrapThrough wrapText="bothSides">
                    <wp:wrapPolygon edited="0">
                      <wp:start x="-655" y="0"/>
                      <wp:lineTo x="-655" y="20557"/>
                      <wp:lineTo x="21600" y="20557"/>
                      <wp:lineTo x="21600" y="0"/>
                      <wp:lineTo x="-655" y="0"/>
                    </wp:wrapPolygon>
                  </wp:wrapThrough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4" w:type="dxa"/>
          </w:tcPr>
          <w:p w:rsidR="00C82740" w:rsidRDefault="00C82740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</wp:posOffset>
                  </wp:positionV>
                  <wp:extent cx="762000" cy="570230"/>
                  <wp:effectExtent l="19050" t="0" r="0" b="0"/>
                  <wp:wrapThrough wrapText="bothSides">
                    <wp:wrapPolygon edited="0">
                      <wp:start x="-540" y="0"/>
                      <wp:lineTo x="-540" y="20927"/>
                      <wp:lineTo x="21600" y="20927"/>
                      <wp:lineTo x="21600" y="0"/>
                      <wp:lineTo x="-540" y="0"/>
                    </wp:wrapPolygon>
                  </wp:wrapThrough>
                  <wp:docPr id="20" name="Рисунок 4" descr="C:\Users\urkin\AppData\Local\Microsoft\Windows\INetCache\Content.Word\ПОД  ВК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rkin\AppData\Local\Microsoft\Windows\INetCache\Content.Word\ПОД  ВК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175000"/>
                                    </a14:imgEffect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2" w:type="dxa"/>
          </w:tcPr>
          <w:p w:rsidR="00C82740" w:rsidRDefault="00C82740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inline distT="0" distB="0" distL="0" distR="0">
                  <wp:extent cx="1005078" cy="460831"/>
                  <wp:effectExtent l="19050" t="0" r="4572" b="0"/>
                  <wp:docPr id="2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13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89E" w:rsidRPr="002E689E" w:rsidRDefault="002E689E" w:rsidP="002E689E">
            <w:r w:rsidRPr="002E689E">
              <w:rPr>
                <w:noProof/>
              </w:rPr>
              <w:drawing>
                <wp:inline distT="0" distB="0" distL="0" distR="0">
                  <wp:extent cx="1113304" cy="140970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740" w:rsidRDefault="00C82740" w:rsidP="00C82740">
      <w:pPr>
        <w:pBdr>
          <w:bottom w:val="single" w:sz="6" w:space="1" w:color="auto"/>
        </w:pBdr>
      </w:pPr>
    </w:p>
    <w:p w:rsidR="00AA106F" w:rsidRDefault="00AA106F" w:rsidP="00C82740"/>
    <w:p w:rsidR="00C82740" w:rsidRDefault="00C82740" w:rsidP="00C82740"/>
    <w:p w:rsidR="00C82740" w:rsidRDefault="002E2814" w:rsidP="00C82740">
      <w:r>
        <w:t>18 апреля</w:t>
      </w:r>
      <w:r w:rsidR="00AA106F">
        <w:t xml:space="preserve"> 2022 года</w:t>
      </w:r>
    </w:p>
    <w:p w:rsidR="00C82740" w:rsidRPr="00C82740" w:rsidRDefault="00C82740" w:rsidP="00C82740"/>
    <w:p w:rsidR="00AA106F" w:rsidRDefault="00AA106F" w:rsidP="00AA106F">
      <w:pPr>
        <w:jc w:val="center"/>
        <w:rPr>
          <w:sz w:val="28"/>
          <w:szCs w:val="28"/>
          <w:highlight w:val="yellow"/>
        </w:rPr>
      </w:pPr>
    </w:p>
    <w:p w:rsidR="00AA106F" w:rsidRDefault="00AA106F" w:rsidP="00AA106F">
      <w:pPr>
        <w:jc w:val="center"/>
        <w:rPr>
          <w:sz w:val="28"/>
          <w:szCs w:val="28"/>
        </w:rPr>
      </w:pPr>
      <w:r w:rsidRPr="00ED2A9D">
        <w:rPr>
          <w:b/>
          <w:noProof/>
          <w:szCs w:val="28"/>
        </w:rPr>
        <w:drawing>
          <wp:inline distT="0" distB="0" distL="0" distR="0" wp14:anchorId="20D9F949" wp14:editId="653D2A4D">
            <wp:extent cx="1384489" cy="1619250"/>
            <wp:effectExtent l="19050" t="0" r="6161" b="0"/>
            <wp:docPr id="3" name="Рисунок 2" descr="D:\МаЛЕНЬКОЕ КИНО\FILMENOK t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ЕНЬКОЕ КИНО\FILMENOK tri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8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6F" w:rsidRDefault="00AA106F" w:rsidP="00AA106F">
      <w:pPr>
        <w:jc w:val="center"/>
        <w:rPr>
          <w:sz w:val="28"/>
          <w:szCs w:val="28"/>
        </w:rPr>
      </w:pPr>
    </w:p>
    <w:p w:rsidR="00AA106F" w:rsidRDefault="00AA106F" w:rsidP="00AA106F">
      <w:pPr>
        <w:jc w:val="center"/>
        <w:rPr>
          <w:sz w:val="28"/>
          <w:szCs w:val="28"/>
        </w:rPr>
      </w:pPr>
      <w:r w:rsidRPr="009A30AC">
        <w:rPr>
          <w:sz w:val="28"/>
          <w:szCs w:val="28"/>
        </w:rPr>
        <w:t>ПРЕСС-РЕЛИЗ</w:t>
      </w:r>
    </w:p>
    <w:p w:rsidR="00AA106F" w:rsidRPr="007B419B" w:rsidRDefault="00AA106F" w:rsidP="00AA106F">
      <w:pPr>
        <w:jc w:val="center"/>
        <w:rPr>
          <w:sz w:val="28"/>
          <w:szCs w:val="28"/>
        </w:rPr>
      </w:pPr>
    </w:p>
    <w:p w:rsidR="00AA106F" w:rsidRPr="00DD177E" w:rsidRDefault="002E2814" w:rsidP="00AA106F">
      <w:pPr>
        <w:ind w:firstLine="708"/>
        <w:jc w:val="both"/>
        <w:rPr>
          <w:rStyle w:val="af2"/>
          <w:sz w:val="24"/>
          <w:szCs w:val="24"/>
        </w:rPr>
      </w:pPr>
      <w:r>
        <w:rPr>
          <w:b/>
          <w:bCs/>
          <w:sz w:val="24"/>
          <w:szCs w:val="24"/>
        </w:rPr>
        <w:t>Продолжается</w:t>
      </w:r>
      <w:r w:rsidR="00AA106F" w:rsidRPr="00DD177E">
        <w:rPr>
          <w:b/>
          <w:bCs/>
          <w:sz w:val="24"/>
          <w:szCs w:val="24"/>
        </w:rPr>
        <w:t xml:space="preserve"> прием заявок на Открытый фестиваль любительских фильмов «Маленькое кино «</w:t>
      </w:r>
      <w:proofErr w:type="spellStart"/>
      <w:r w:rsidR="00AA106F" w:rsidRPr="00DD177E">
        <w:rPr>
          <w:b/>
          <w:bCs/>
          <w:sz w:val="24"/>
          <w:szCs w:val="24"/>
        </w:rPr>
        <w:t>Фильмёнок</w:t>
      </w:r>
      <w:proofErr w:type="spellEnd"/>
      <w:r w:rsidR="00AA106F" w:rsidRPr="00DD177E">
        <w:rPr>
          <w:b/>
          <w:bCs/>
          <w:sz w:val="24"/>
          <w:szCs w:val="24"/>
        </w:rPr>
        <w:t xml:space="preserve">». Прием заявок </w:t>
      </w:r>
      <w:r>
        <w:rPr>
          <w:b/>
          <w:bCs/>
          <w:sz w:val="24"/>
          <w:szCs w:val="24"/>
        </w:rPr>
        <w:t>продлен до 1 мая</w:t>
      </w:r>
      <w:bookmarkStart w:id="0" w:name="_GoBack"/>
      <w:bookmarkEnd w:id="0"/>
      <w:r w:rsidR="00AA106F">
        <w:rPr>
          <w:b/>
          <w:bCs/>
          <w:sz w:val="24"/>
          <w:szCs w:val="24"/>
        </w:rPr>
        <w:t xml:space="preserve"> 2022 года</w:t>
      </w:r>
      <w:r w:rsidR="00AA106F" w:rsidRPr="00DD177E">
        <w:rPr>
          <w:b/>
          <w:bCs/>
          <w:sz w:val="24"/>
          <w:szCs w:val="24"/>
        </w:rPr>
        <w:t>.</w:t>
      </w:r>
    </w:p>
    <w:p w:rsidR="00AA106F" w:rsidRPr="00DD177E" w:rsidRDefault="00AA106F" w:rsidP="00AA106F">
      <w:pPr>
        <w:ind w:firstLine="567"/>
        <w:jc w:val="both"/>
        <w:rPr>
          <w:sz w:val="24"/>
          <w:szCs w:val="24"/>
        </w:rPr>
      </w:pPr>
      <w:r w:rsidRPr="00DD177E">
        <w:rPr>
          <w:sz w:val="24"/>
          <w:szCs w:val="24"/>
        </w:rPr>
        <w:t>Принять участие в фестивале могут учащиеся общеобразовательных учреждений, учреждений дополнительного образования детей,</w:t>
      </w:r>
      <w:r>
        <w:rPr>
          <w:sz w:val="24"/>
          <w:szCs w:val="24"/>
        </w:rPr>
        <w:t xml:space="preserve"> </w:t>
      </w:r>
      <w:r w:rsidRPr="00DD177E">
        <w:rPr>
          <w:sz w:val="24"/>
          <w:szCs w:val="24"/>
        </w:rPr>
        <w:t>подростково-молодежных клубов по месту жительства, участники детских кино-, фотостудий, отдельные авторы, студенты учебных заведений, детские киностудии.    В конкурсную программу фестиваля принимаются</w:t>
      </w:r>
      <w:r>
        <w:rPr>
          <w:sz w:val="24"/>
          <w:szCs w:val="24"/>
        </w:rPr>
        <w:t xml:space="preserve"> </w:t>
      </w:r>
      <w:r w:rsidRPr="00DD177E">
        <w:rPr>
          <w:sz w:val="24"/>
          <w:szCs w:val="24"/>
        </w:rPr>
        <w:t xml:space="preserve">документальные, игровые, анимационные фильмы, общей продолжительностью не более 15 минут. </w:t>
      </w:r>
    </w:p>
    <w:p w:rsidR="00AA106F" w:rsidRPr="00DD177E" w:rsidRDefault="00AA106F" w:rsidP="00AA106F">
      <w:pPr>
        <w:ind w:firstLine="567"/>
        <w:jc w:val="both"/>
        <w:rPr>
          <w:sz w:val="24"/>
          <w:szCs w:val="24"/>
        </w:rPr>
      </w:pPr>
      <w:r w:rsidRPr="00DD177E">
        <w:rPr>
          <w:sz w:val="24"/>
          <w:szCs w:val="24"/>
        </w:rPr>
        <w:t>Работы участников принимаются в двух возрастных категориях и по следующим номинациям:</w:t>
      </w:r>
    </w:p>
    <w:p w:rsidR="00AA106F" w:rsidRDefault="00AA106F" w:rsidP="00AA106F">
      <w:pPr>
        <w:pStyle w:val="af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D177E">
        <w:rPr>
          <w:sz w:val="24"/>
          <w:szCs w:val="24"/>
          <w:lang w:val="en-US"/>
        </w:rPr>
        <w:t>I</w:t>
      </w:r>
      <w:r w:rsidRPr="00DD177E">
        <w:rPr>
          <w:sz w:val="24"/>
          <w:szCs w:val="24"/>
        </w:rPr>
        <w:t xml:space="preserve"> возрастная категория – до 18 лет:</w:t>
      </w:r>
    </w:p>
    <w:p w:rsidR="00AA106F" w:rsidRPr="00AA106F" w:rsidRDefault="00AA106F" w:rsidP="00AA106F">
      <w:pPr>
        <w:spacing w:line="276" w:lineRule="auto"/>
        <w:jc w:val="both"/>
        <w:rPr>
          <w:sz w:val="24"/>
          <w:szCs w:val="24"/>
        </w:rPr>
      </w:pPr>
      <w:r w:rsidRPr="00AA106F">
        <w:rPr>
          <w:sz w:val="24"/>
          <w:szCs w:val="24"/>
        </w:rPr>
        <w:t xml:space="preserve">         - «Документальный фильм»; 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«Игровой фильм»;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«Анимация / мультипликация»;</w:t>
      </w:r>
      <w:r w:rsidRPr="00AA106F">
        <w:rPr>
          <w:color w:val="FF0000"/>
          <w:sz w:val="24"/>
          <w:szCs w:val="24"/>
        </w:rPr>
        <w:t xml:space="preserve"> 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 xml:space="preserve">- «Связь поколений», в честь празднования Дня Победы советского народа в Великой Отечественной войне; 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«Культурное наследие России».</w:t>
      </w:r>
    </w:p>
    <w:p w:rsidR="00AA106F" w:rsidRPr="00DD177E" w:rsidRDefault="00AA106F" w:rsidP="00AA106F">
      <w:pPr>
        <w:ind w:firstLine="567"/>
        <w:jc w:val="both"/>
        <w:rPr>
          <w:sz w:val="24"/>
          <w:szCs w:val="24"/>
        </w:rPr>
      </w:pPr>
    </w:p>
    <w:p w:rsidR="00AA106F" w:rsidRPr="00DD177E" w:rsidRDefault="00AA106F" w:rsidP="00AA106F">
      <w:pPr>
        <w:pStyle w:val="af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D177E">
        <w:rPr>
          <w:sz w:val="24"/>
          <w:szCs w:val="24"/>
          <w:lang w:val="en-US"/>
        </w:rPr>
        <w:t>II</w:t>
      </w:r>
      <w:r w:rsidRPr="00DD177E">
        <w:rPr>
          <w:sz w:val="24"/>
          <w:szCs w:val="24"/>
        </w:rPr>
        <w:t xml:space="preserve"> возрастная категория – от 18 до 25 лет:</w:t>
      </w:r>
    </w:p>
    <w:p w:rsidR="00AA106F" w:rsidRPr="00AA106F" w:rsidRDefault="00AA106F" w:rsidP="00AA1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106F">
        <w:rPr>
          <w:sz w:val="24"/>
          <w:szCs w:val="24"/>
        </w:rPr>
        <w:t>- «Мультипликационный фильм в технике покадровой анимации»;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 xml:space="preserve">- «Анимационный фильм в технике компьютерной анимации»; 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«Инфографика»;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«Социальный ролик»;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«Пластилиновый фильм»;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«Кукольная анимация»;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«Перекладная анимация»;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«</w:t>
      </w:r>
      <w:proofErr w:type="spellStart"/>
      <w:r w:rsidRPr="00AA106F">
        <w:rPr>
          <w:sz w:val="24"/>
          <w:szCs w:val="24"/>
        </w:rPr>
        <w:t>Буктрейлер</w:t>
      </w:r>
      <w:proofErr w:type="spellEnd"/>
      <w:r w:rsidRPr="00AA106F">
        <w:rPr>
          <w:sz w:val="24"/>
          <w:szCs w:val="24"/>
        </w:rPr>
        <w:t>» (в любой форме: игровой, неигровой, мультфильм, анимация);</w:t>
      </w:r>
    </w:p>
    <w:p w:rsidR="00AA106F" w:rsidRPr="00AA106F" w:rsidRDefault="00AA106F" w:rsidP="00AA106F">
      <w:pPr>
        <w:ind w:firstLine="567"/>
        <w:jc w:val="both"/>
        <w:rPr>
          <w:sz w:val="24"/>
          <w:szCs w:val="24"/>
        </w:rPr>
      </w:pPr>
      <w:r w:rsidRPr="00AA106F">
        <w:rPr>
          <w:sz w:val="24"/>
          <w:szCs w:val="24"/>
        </w:rPr>
        <w:t>- Разработка сценария мультсериала, синопсиса, разработка идеи.</w:t>
      </w:r>
    </w:p>
    <w:p w:rsidR="00AA106F" w:rsidRPr="00DD177E" w:rsidRDefault="00AA106F" w:rsidP="00AA106F">
      <w:pPr>
        <w:ind w:firstLine="567"/>
        <w:jc w:val="both"/>
        <w:rPr>
          <w:sz w:val="24"/>
          <w:szCs w:val="24"/>
        </w:rPr>
      </w:pPr>
    </w:p>
    <w:p w:rsidR="00AA106F" w:rsidRPr="00DD177E" w:rsidRDefault="00AA106F" w:rsidP="00AA106F">
      <w:pPr>
        <w:jc w:val="both"/>
        <w:rPr>
          <w:b/>
          <w:sz w:val="24"/>
          <w:szCs w:val="24"/>
        </w:rPr>
      </w:pPr>
    </w:p>
    <w:p w:rsidR="00AC03ED" w:rsidRPr="00AC03ED" w:rsidRDefault="00AA106F" w:rsidP="00AC03ED">
      <w:pPr>
        <w:pStyle w:val="a8"/>
        <w:spacing w:line="276" w:lineRule="auto"/>
        <w:ind w:firstLine="567"/>
        <w:jc w:val="both"/>
      </w:pPr>
      <w:r w:rsidRPr="00AC03ED">
        <w:lastRenderedPageBreak/>
        <w:t>Жюри фестиваля оценивает фильмы, отобранные в конкурсную программу, и присуждает призы по следующим номинациям</w:t>
      </w:r>
      <w:r w:rsidR="00AC03ED" w:rsidRPr="00AC03ED">
        <w:t>:</w:t>
      </w:r>
    </w:p>
    <w:p w:rsidR="00AA106F" w:rsidRPr="00AC03ED" w:rsidRDefault="00AA106F" w:rsidP="00AC03ED">
      <w:pPr>
        <w:pStyle w:val="a8"/>
        <w:spacing w:line="276" w:lineRule="auto"/>
        <w:ind w:firstLine="567"/>
        <w:jc w:val="both"/>
        <w:rPr>
          <w:b w:val="0"/>
        </w:rPr>
      </w:pPr>
      <w:r w:rsidRPr="00AC03ED">
        <w:t xml:space="preserve"> в </w:t>
      </w:r>
      <w:r w:rsidRPr="00AC03ED">
        <w:rPr>
          <w:lang w:val="en-US"/>
        </w:rPr>
        <w:t>I</w:t>
      </w:r>
      <w:r w:rsidRPr="00AC03ED">
        <w:t xml:space="preserve"> возрастной категории до 18 лет:</w:t>
      </w:r>
      <w:r w:rsidR="00AC03ED">
        <w:t xml:space="preserve"> </w:t>
      </w:r>
      <w:r w:rsidRPr="00AC03ED">
        <w:rPr>
          <w:b w:val="0"/>
        </w:rPr>
        <w:t>«Лучший документальный фильм»;</w:t>
      </w:r>
      <w:r w:rsidR="00AC03ED" w:rsidRPr="00AC03ED">
        <w:rPr>
          <w:b w:val="0"/>
        </w:rPr>
        <w:t xml:space="preserve"> </w:t>
      </w:r>
      <w:r w:rsidRPr="00AC03ED">
        <w:rPr>
          <w:b w:val="0"/>
        </w:rPr>
        <w:t>«Лучшая режиссерская работа»;</w:t>
      </w:r>
      <w:r w:rsidR="00AC03ED" w:rsidRPr="00AC03ED">
        <w:rPr>
          <w:b w:val="0"/>
        </w:rPr>
        <w:t xml:space="preserve"> </w:t>
      </w:r>
      <w:r w:rsidRPr="00AC03ED">
        <w:rPr>
          <w:b w:val="0"/>
        </w:rPr>
        <w:t>« Лучшая операторская работа»;</w:t>
      </w:r>
      <w:r w:rsidR="00AC03ED" w:rsidRPr="00AC03ED">
        <w:rPr>
          <w:b w:val="0"/>
        </w:rPr>
        <w:t xml:space="preserve"> </w:t>
      </w:r>
      <w:r w:rsidRPr="00AC03ED">
        <w:rPr>
          <w:b w:val="0"/>
        </w:rPr>
        <w:t xml:space="preserve"> «Лучший игровой фильм»; «Лучший анимационный/мультипликационный фильм»; «Связь поколений», в честь празднования Дня Победы советского народа в Великой Отечественной войне; «Культурное наследие России».</w:t>
      </w:r>
    </w:p>
    <w:p w:rsidR="00AA106F" w:rsidRPr="00AC03ED" w:rsidRDefault="00AA106F" w:rsidP="00AC03ED">
      <w:pPr>
        <w:ind w:firstLine="567"/>
        <w:jc w:val="both"/>
        <w:rPr>
          <w:b/>
          <w:sz w:val="24"/>
          <w:szCs w:val="24"/>
        </w:rPr>
      </w:pPr>
      <w:r w:rsidRPr="00AC03ED">
        <w:rPr>
          <w:b/>
          <w:sz w:val="24"/>
          <w:szCs w:val="24"/>
        </w:rPr>
        <w:t>Отдельный приз, учрежденный жюри:</w:t>
      </w:r>
      <w:r w:rsidR="00AC03ED">
        <w:rPr>
          <w:b/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«Лучшая киностудия»; «Приз зрительских симпатий».</w:t>
      </w:r>
    </w:p>
    <w:p w:rsidR="00AA106F" w:rsidRPr="00AC03ED" w:rsidRDefault="00AA106F" w:rsidP="00AC03ED">
      <w:pPr>
        <w:ind w:firstLine="567"/>
        <w:jc w:val="both"/>
        <w:rPr>
          <w:sz w:val="24"/>
          <w:szCs w:val="24"/>
        </w:rPr>
      </w:pPr>
      <w:r w:rsidRPr="00AC03ED">
        <w:rPr>
          <w:b/>
          <w:sz w:val="24"/>
          <w:szCs w:val="24"/>
        </w:rPr>
        <w:t xml:space="preserve">во </w:t>
      </w:r>
      <w:r w:rsidRPr="00AC03ED">
        <w:rPr>
          <w:b/>
          <w:sz w:val="24"/>
          <w:szCs w:val="24"/>
          <w:lang w:val="en-US"/>
        </w:rPr>
        <w:t>II</w:t>
      </w:r>
      <w:r w:rsidRPr="00AC03ED">
        <w:rPr>
          <w:b/>
          <w:sz w:val="24"/>
          <w:szCs w:val="24"/>
        </w:rPr>
        <w:t xml:space="preserve"> возрастной категории от 18 до 25 лет</w:t>
      </w:r>
      <w:r w:rsidR="00AC03ED">
        <w:rPr>
          <w:sz w:val="24"/>
          <w:szCs w:val="24"/>
        </w:rPr>
        <w:t xml:space="preserve">: </w:t>
      </w:r>
      <w:r w:rsidRPr="00AC03ED">
        <w:rPr>
          <w:sz w:val="24"/>
          <w:szCs w:val="24"/>
        </w:rPr>
        <w:t>«Лучший мультипликационный фильм в технике покадровой анимации»;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«Лучший анимационный фильм в технике компьютерной анимации»;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«Лучшая инфографика»;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«Лучший социальный ролик»;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«Лучший пластилиновый фильм»;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«Лучшая кукольная анимация»;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«Лучшая перекладная анимация»;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 xml:space="preserve">«Лучший </w:t>
      </w:r>
      <w:proofErr w:type="spellStart"/>
      <w:r w:rsidRPr="00AC03ED">
        <w:rPr>
          <w:sz w:val="24"/>
          <w:szCs w:val="24"/>
        </w:rPr>
        <w:t>буктрейлер</w:t>
      </w:r>
      <w:proofErr w:type="spellEnd"/>
      <w:r w:rsidRPr="00AC03ED">
        <w:rPr>
          <w:sz w:val="24"/>
          <w:szCs w:val="24"/>
        </w:rPr>
        <w:t>»;</w:t>
      </w:r>
      <w:r w:rsidR="00AC03ED">
        <w:rPr>
          <w:sz w:val="24"/>
          <w:szCs w:val="24"/>
        </w:rPr>
        <w:t xml:space="preserve"> </w:t>
      </w:r>
      <w:r w:rsidRPr="00AC03ED">
        <w:rPr>
          <w:sz w:val="24"/>
          <w:szCs w:val="24"/>
        </w:rPr>
        <w:t>«Лучший сценарий мультсериала, синопсис, лучшая идея».</w:t>
      </w:r>
    </w:p>
    <w:p w:rsidR="00AA106F" w:rsidRPr="00AC03ED" w:rsidRDefault="00AA106F" w:rsidP="00AC03ED">
      <w:pPr>
        <w:ind w:firstLine="567"/>
        <w:jc w:val="both"/>
        <w:rPr>
          <w:sz w:val="24"/>
          <w:szCs w:val="24"/>
        </w:rPr>
      </w:pPr>
      <w:r w:rsidRPr="00AC03ED">
        <w:rPr>
          <w:sz w:val="24"/>
          <w:szCs w:val="24"/>
        </w:rPr>
        <w:t xml:space="preserve">Победители в каждой номинации будут награждены дипломами и ценными призами. </w:t>
      </w:r>
    </w:p>
    <w:p w:rsidR="00AA106F" w:rsidRPr="00DD177E" w:rsidRDefault="00AA106F" w:rsidP="00AC03ED">
      <w:pPr>
        <w:pStyle w:val="a8"/>
        <w:spacing w:line="276" w:lineRule="auto"/>
        <w:jc w:val="both"/>
        <w:rPr>
          <w:b w:val="0"/>
        </w:rPr>
      </w:pPr>
    </w:p>
    <w:p w:rsidR="00AA106F" w:rsidRPr="00DD177E" w:rsidRDefault="00AA106F" w:rsidP="00AA106F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</w:pPr>
      <w:r w:rsidRPr="00DD177E">
        <w:t>Работы участников принимаются через файлообменник на электронный</w:t>
      </w:r>
      <w:r>
        <w:t xml:space="preserve"> </w:t>
      </w:r>
      <w:r w:rsidRPr="00DD177E">
        <w:t xml:space="preserve">адрес </w:t>
      </w:r>
      <w:r>
        <w:t xml:space="preserve">                   </w:t>
      </w:r>
      <w:proofErr w:type="spellStart"/>
      <w:r w:rsidRPr="00DD177E">
        <w:rPr>
          <w:bCs/>
        </w:rPr>
        <w:t>omsk</w:t>
      </w:r>
      <w:proofErr w:type="spellEnd"/>
      <w:r w:rsidRPr="00DD177E">
        <w:rPr>
          <w:bCs/>
        </w:rPr>
        <w:t>-</w:t>
      </w:r>
      <w:hyperlink r:id="rId17" w:history="1">
        <w:r w:rsidRPr="00DD177E">
          <w:rPr>
            <w:rStyle w:val="a7"/>
            <w:color w:val="auto"/>
          </w:rPr>
          <w:t>k</w:t>
        </w:r>
        <w:r w:rsidRPr="00DD177E">
          <w:rPr>
            <w:rStyle w:val="a7"/>
            <w:color w:val="auto"/>
            <w:lang w:val="en-US"/>
          </w:rPr>
          <w:t>ino</w:t>
        </w:r>
        <w:r w:rsidRPr="00DD177E">
          <w:rPr>
            <w:rStyle w:val="a7"/>
            <w:color w:val="auto"/>
          </w:rPr>
          <w:t>@</w:t>
        </w:r>
        <w:r w:rsidRPr="00DD177E">
          <w:rPr>
            <w:rStyle w:val="a7"/>
            <w:color w:val="auto"/>
            <w:lang w:val="en-US"/>
          </w:rPr>
          <w:t>mail</w:t>
        </w:r>
        <w:r w:rsidRPr="00DD177E">
          <w:rPr>
            <w:rStyle w:val="a7"/>
            <w:color w:val="auto"/>
          </w:rPr>
          <w:t>.</w:t>
        </w:r>
        <w:proofErr w:type="spellStart"/>
        <w:r w:rsidRPr="00DD177E">
          <w:rPr>
            <w:rStyle w:val="a7"/>
            <w:color w:val="auto"/>
            <w:lang w:val="en-US"/>
          </w:rPr>
          <w:t>ru</w:t>
        </w:r>
        <w:proofErr w:type="spellEnd"/>
      </w:hyperlink>
      <w:r w:rsidRPr="00DD177E">
        <w:rPr>
          <w:rStyle w:val="apple-converted-space"/>
        </w:rPr>
        <w:t> </w:t>
      </w:r>
      <w:r w:rsidRPr="00DD177E">
        <w:t xml:space="preserve">или по адресу: ул. 10 лет октября, д. 195б, </w:t>
      </w:r>
      <w:proofErr w:type="spellStart"/>
      <w:r w:rsidRPr="00DD177E">
        <w:t>каб</w:t>
      </w:r>
      <w:proofErr w:type="spellEnd"/>
      <w:r w:rsidRPr="00DD177E">
        <w:t>. 29. К фильму необходимо приложить заполненную заявку на участие</w:t>
      </w:r>
      <w:r w:rsidR="00AC03ED">
        <w:t>.</w:t>
      </w:r>
    </w:p>
    <w:p w:rsidR="00AA106F" w:rsidRPr="00DD177E" w:rsidRDefault="00AA106F" w:rsidP="00AA106F">
      <w:pPr>
        <w:pStyle w:val="a3"/>
        <w:spacing w:before="0" w:beforeAutospacing="0" w:after="240" w:afterAutospacing="0" w:line="276" w:lineRule="auto"/>
        <w:ind w:firstLine="567"/>
        <w:jc w:val="both"/>
        <w:textAlignment w:val="baseline"/>
      </w:pPr>
      <w:r w:rsidRPr="00DD177E">
        <w:t>В состав отборочной комиссии и жюри войдут профессиональные кинорежиссеры и специалисты в сфере культуры и образования.</w:t>
      </w:r>
    </w:p>
    <w:p w:rsidR="00AA106F" w:rsidRPr="00DD177E" w:rsidRDefault="00AA106F" w:rsidP="00AA10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</w:rPr>
      </w:pPr>
      <w:r w:rsidRPr="00DD177E">
        <w:rPr>
          <w:b/>
          <w:bCs/>
        </w:rPr>
        <w:t>Открытый фестиваль любительских фильмов «Маленькое кино «</w:t>
      </w:r>
      <w:proofErr w:type="spellStart"/>
      <w:r w:rsidRPr="00DD177E">
        <w:rPr>
          <w:b/>
          <w:bCs/>
        </w:rPr>
        <w:t>Фильмёнок</w:t>
      </w:r>
      <w:proofErr w:type="spellEnd"/>
      <w:r w:rsidRPr="00DD177E">
        <w:rPr>
          <w:b/>
          <w:bCs/>
        </w:rPr>
        <w:t>» пройдет с 1</w:t>
      </w:r>
      <w:r w:rsidR="009531DD">
        <w:rPr>
          <w:b/>
          <w:bCs/>
        </w:rPr>
        <w:t>6</w:t>
      </w:r>
      <w:r w:rsidRPr="00DD177E">
        <w:rPr>
          <w:b/>
          <w:bCs/>
        </w:rPr>
        <w:t xml:space="preserve"> мая по 1 июня 202</w:t>
      </w:r>
      <w:r w:rsidR="009531DD">
        <w:rPr>
          <w:b/>
          <w:bCs/>
        </w:rPr>
        <w:t>2</w:t>
      </w:r>
      <w:r w:rsidRPr="00DD177E">
        <w:rPr>
          <w:b/>
          <w:bCs/>
        </w:rPr>
        <w:t xml:space="preserve"> года в городе Омске. </w:t>
      </w:r>
      <w:r w:rsidRPr="00DD177E">
        <w:t xml:space="preserve">Фестиваль проводится в целях поддержки и развития кино- и </w:t>
      </w:r>
      <w:proofErr w:type="spellStart"/>
      <w:r w:rsidRPr="00DD177E">
        <w:t>видеотворчества</w:t>
      </w:r>
      <w:proofErr w:type="spellEnd"/>
      <w:r w:rsidRPr="00DD177E">
        <w:t xml:space="preserve"> детей и подростков.</w:t>
      </w:r>
    </w:p>
    <w:p w:rsidR="009531DD" w:rsidRDefault="009531DD" w:rsidP="00AA106F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AA106F" w:rsidRDefault="009531DD" w:rsidP="00C9040F">
      <w:pPr>
        <w:pStyle w:val="a4"/>
        <w:spacing w:after="0"/>
        <w:ind w:firstLine="567"/>
        <w:jc w:val="both"/>
      </w:pPr>
      <w:r w:rsidRPr="00C9040F">
        <w:t>Учредитель и организатор фестиваля – Бюджетное учреждение культуры «Киновидеоцентр». Фестиваль проводится при поддержке Министерства культуры Омской област</w:t>
      </w:r>
      <w:r w:rsidR="00C9040F" w:rsidRPr="00C9040F">
        <w:t xml:space="preserve">и, </w:t>
      </w:r>
      <w:r w:rsidRPr="00C9040F">
        <w:t>Министерств</w:t>
      </w:r>
      <w:r w:rsidR="00C9040F" w:rsidRPr="00C9040F">
        <w:t>а</w:t>
      </w:r>
      <w:r w:rsidRPr="00C9040F">
        <w:t xml:space="preserve"> образования Омской области</w:t>
      </w:r>
      <w:r w:rsidR="00C9040F">
        <w:t>, а</w:t>
      </w:r>
      <w:r w:rsidRPr="00C9040F">
        <w:t>кционерно</w:t>
      </w:r>
      <w:r w:rsidR="00C9040F">
        <w:t>го</w:t>
      </w:r>
      <w:r w:rsidRPr="00C9040F">
        <w:t xml:space="preserve"> обществ</w:t>
      </w:r>
      <w:r w:rsidR="00C9040F">
        <w:t>а</w:t>
      </w:r>
      <w:r w:rsidRPr="00C9040F">
        <w:t xml:space="preserve"> «Омские Медиа» (</w:t>
      </w:r>
      <w:r w:rsidRPr="00C9040F">
        <w:rPr>
          <w:shd w:val="clear" w:color="auto" w:fill="FFFFFF"/>
        </w:rPr>
        <w:t>АО «Омские Медиа» (12 канал)</w:t>
      </w:r>
      <w:r w:rsidR="00C9040F">
        <w:t>)</w:t>
      </w:r>
      <w:r w:rsidRPr="00C9040F">
        <w:t>, федерально</w:t>
      </w:r>
      <w:r w:rsidR="00C9040F">
        <w:t>го</w:t>
      </w:r>
      <w:r w:rsidRPr="00C9040F">
        <w:t xml:space="preserve"> государственно</w:t>
      </w:r>
      <w:r w:rsidR="00C9040F">
        <w:t>го</w:t>
      </w:r>
      <w:r w:rsidRPr="00C9040F">
        <w:t xml:space="preserve"> унитарно</w:t>
      </w:r>
      <w:r w:rsidR="00C9040F">
        <w:t>го</w:t>
      </w:r>
      <w:r w:rsidRPr="00C9040F">
        <w:t xml:space="preserve"> предприяти</w:t>
      </w:r>
      <w:r w:rsidR="00C9040F">
        <w:t>я</w:t>
      </w:r>
      <w:r w:rsidRPr="00C9040F">
        <w:t xml:space="preserve"> «Союзмультфильм»,</w:t>
      </w:r>
      <w:r w:rsidRPr="00C9040F">
        <w:rPr>
          <w:color w:val="FF0000"/>
        </w:rPr>
        <w:t xml:space="preserve"> </w:t>
      </w:r>
      <w:r w:rsidRPr="00C9040F">
        <w:t>федерально</w:t>
      </w:r>
      <w:r w:rsidR="00C9040F">
        <w:t>го</w:t>
      </w:r>
      <w:r w:rsidRPr="00C9040F">
        <w:t xml:space="preserve"> государственно</w:t>
      </w:r>
      <w:r w:rsidR="00C9040F">
        <w:t>го</w:t>
      </w:r>
      <w:r w:rsidRPr="00C9040F">
        <w:t xml:space="preserve"> бюджетно</w:t>
      </w:r>
      <w:r w:rsidR="00C9040F">
        <w:t>го</w:t>
      </w:r>
      <w:r w:rsidRPr="00C9040F">
        <w:t xml:space="preserve"> образовательно</w:t>
      </w:r>
      <w:r w:rsidR="00C9040F">
        <w:t>го</w:t>
      </w:r>
      <w:r w:rsidRPr="00C9040F">
        <w:t xml:space="preserve"> учреждени</w:t>
      </w:r>
      <w:r w:rsidR="00C9040F">
        <w:t>я</w:t>
      </w:r>
      <w:r w:rsidRPr="00C9040F">
        <w:t xml:space="preserve"> высшего профессионального образования «Омский государственный университет имени Ф.М. Достоевского», ООО «Кинокомпания СИБИРЬ». </w:t>
      </w:r>
    </w:p>
    <w:p w:rsidR="00C9040F" w:rsidRPr="00C9040F" w:rsidRDefault="00C9040F" w:rsidP="00C9040F">
      <w:pPr>
        <w:pStyle w:val="a4"/>
        <w:spacing w:after="0"/>
        <w:ind w:firstLine="567"/>
        <w:jc w:val="both"/>
        <w:rPr>
          <w:b/>
        </w:rPr>
      </w:pPr>
    </w:p>
    <w:p w:rsidR="00AA106F" w:rsidRPr="00DD177E" w:rsidRDefault="00AA106F" w:rsidP="00AA106F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</w:pPr>
      <w:r w:rsidRPr="00DD177E">
        <w:t xml:space="preserve">Демонстрация конкурсный работ с разрешения участников фестиваля, будет осуществлена в эфире регионального телевидения «ОРТРК-12 КАНАЛ», а также работы будут опубликованы на сайте </w:t>
      </w:r>
      <w:r w:rsidR="00B72777">
        <w:t xml:space="preserve">фестиваля </w:t>
      </w:r>
      <w:hyperlink r:id="rId18" w:history="1">
        <w:r w:rsidR="00B72777" w:rsidRPr="007130F2">
          <w:rPr>
            <w:rStyle w:val="a7"/>
          </w:rPr>
          <w:t>https://filmenok.ru/</w:t>
        </w:r>
      </w:hyperlink>
      <w:r w:rsidR="00B72777">
        <w:t xml:space="preserve">, </w:t>
      </w:r>
      <w:r w:rsidRPr="00DD177E">
        <w:t xml:space="preserve">БУК «Киновидеоцентр» </w:t>
      </w:r>
      <w:r w:rsidRPr="00DD177E">
        <w:rPr>
          <w:u w:val="single"/>
        </w:rPr>
        <w:t>http://kinovideocentreomsk.ru</w:t>
      </w:r>
      <w:r w:rsidRPr="00DD177E">
        <w:t xml:space="preserve"> и в группе </w:t>
      </w:r>
      <w:proofErr w:type="spellStart"/>
      <w:r w:rsidRPr="00DD177E">
        <w:t>ВКонтакте</w:t>
      </w:r>
      <w:proofErr w:type="spellEnd"/>
      <w:r w:rsidRPr="00DD177E">
        <w:t xml:space="preserve"> </w:t>
      </w:r>
      <w:r w:rsidRPr="00DD177E">
        <w:rPr>
          <w:u w:val="single"/>
        </w:rPr>
        <w:t>https://vk.com/kvc55</w:t>
      </w:r>
      <w:r w:rsidRPr="00DD177E">
        <w:t xml:space="preserve">, где любой желающий сможет проголосовать за понравившийся фильм. </w:t>
      </w:r>
    </w:p>
    <w:p w:rsidR="00AA106F" w:rsidRPr="00DD177E" w:rsidRDefault="00AA106F" w:rsidP="00AA106F">
      <w:pPr>
        <w:pStyle w:val="a8"/>
        <w:spacing w:line="276" w:lineRule="auto"/>
        <w:ind w:firstLine="708"/>
        <w:jc w:val="both"/>
      </w:pPr>
      <w:r w:rsidRPr="00DD177E">
        <w:t>Подробную информацию о конкурсе можно получить у специалистов</w:t>
      </w:r>
      <w:r>
        <w:t xml:space="preserve">                       </w:t>
      </w:r>
      <w:r w:rsidRPr="00DD177E">
        <w:t xml:space="preserve">    БУК «Киновидеоцентр» по телефону </w:t>
      </w:r>
      <w:r w:rsidRPr="00D001B8">
        <w:t>21-81-07, 21-82-84 или 8-962-054-06-28.</w:t>
      </w:r>
    </w:p>
    <w:p w:rsidR="00AA106F" w:rsidRPr="00DD177E" w:rsidRDefault="00AA106F" w:rsidP="00AA106F">
      <w:pPr>
        <w:pStyle w:val="a3"/>
        <w:spacing w:before="0" w:beforeAutospacing="0" w:after="0" w:afterAutospacing="0" w:line="276" w:lineRule="auto"/>
        <w:textAlignment w:val="baseline"/>
        <w:rPr>
          <w:color w:val="333333"/>
        </w:rPr>
      </w:pPr>
    </w:p>
    <w:p w:rsidR="00AA106F" w:rsidRPr="00DD177E" w:rsidRDefault="00AA106F" w:rsidP="00AA106F">
      <w:pPr>
        <w:jc w:val="both"/>
        <w:rPr>
          <w:sz w:val="24"/>
          <w:szCs w:val="24"/>
        </w:rPr>
      </w:pPr>
      <w:r w:rsidRPr="00DD177E">
        <w:rPr>
          <w:sz w:val="24"/>
          <w:szCs w:val="24"/>
        </w:rPr>
        <w:tab/>
      </w:r>
    </w:p>
    <w:p w:rsidR="00AA106F" w:rsidRPr="00DD177E" w:rsidRDefault="00AA106F" w:rsidP="00AA1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177E">
        <w:rPr>
          <w:sz w:val="24"/>
          <w:szCs w:val="24"/>
        </w:rPr>
        <w:t xml:space="preserve">Директор </w:t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</w:r>
      <w:r w:rsidRPr="00DD177E">
        <w:rPr>
          <w:sz w:val="24"/>
          <w:szCs w:val="24"/>
        </w:rPr>
        <w:tab/>
        <w:t xml:space="preserve">      С.В. </w:t>
      </w:r>
      <w:proofErr w:type="spellStart"/>
      <w:r w:rsidRPr="00DD177E">
        <w:rPr>
          <w:sz w:val="24"/>
          <w:szCs w:val="24"/>
        </w:rPr>
        <w:t>Фамильцев</w:t>
      </w:r>
      <w:proofErr w:type="spellEnd"/>
    </w:p>
    <w:p w:rsidR="00AA106F" w:rsidRDefault="00AA106F" w:rsidP="00AA106F">
      <w:pPr>
        <w:jc w:val="both"/>
        <w:rPr>
          <w:sz w:val="28"/>
          <w:szCs w:val="28"/>
        </w:rPr>
      </w:pPr>
    </w:p>
    <w:p w:rsidR="00AA106F" w:rsidRDefault="00AA106F" w:rsidP="00AA106F">
      <w:pPr>
        <w:jc w:val="both"/>
        <w:rPr>
          <w:sz w:val="28"/>
          <w:szCs w:val="28"/>
        </w:rPr>
      </w:pPr>
    </w:p>
    <w:p w:rsidR="00AA106F" w:rsidRDefault="00AA106F" w:rsidP="00AA106F">
      <w:pPr>
        <w:jc w:val="both"/>
        <w:rPr>
          <w:sz w:val="28"/>
          <w:szCs w:val="28"/>
        </w:rPr>
      </w:pPr>
    </w:p>
    <w:p w:rsidR="00AA106F" w:rsidRPr="00DD177E" w:rsidRDefault="00AA106F" w:rsidP="00AA106F">
      <w:pPr>
        <w:jc w:val="both"/>
      </w:pPr>
      <w:r w:rsidRPr="00DD177E">
        <w:t>Моисеева Олеся Игоревна</w:t>
      </w:r>
    </w:p>
    <w:p w:rsidR="00AA106F" w:rsidRPr="00DD177E" w:rsidRDefault="00AA106F" w:rsidP="00AA106F">
      <w:pPr>
        <w:jc w:val="both"/>
      </w:pPr>
      <w:r w:rsidRPr="00DD177E">
        <w:t>(3812) 21-82-84</w:t>
      </w:r>
    </w:p>
    <w:p w:rsidR="003D0B92" w:rsidRDefault="003D0B92" w:rsidP="007A3EFC">
      <w:pPr>
        <w:jc w:val="right"/>
        <w:rPr>
          <w:sz w:val="28"/>
          <w:szCs w:val="28"/>
        </w:rPr>
      </w:pPr>
    </w:p>
    <w:p w:rsidR="003D0B92" w:rsidRDefault="003D0B92" w:rsidP="007A3EFC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BD32D8" w:rsidRDefault="00BD32D8" w:rsidP="00BD32D8">
      <w:pPr>
        <w:jc w:val="right"/>
        <w:rPr>
          <w:sz w:val="28"/>
          <w:szCs w:val="28"/>
        </w:rPr>
      </w:pPr>
      <w:r w:rsidRPr="00160DC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фестиваля 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6D4261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rPr>
          <w:sz w:val="28"/>
          <w:szCs w:val="28"/>
        </w:rPr>
      </w:pPr>
    </w:p>
    <w:p w:rsidR="00BD32D8" w:rsidRPr="009C3645" w:rsidRDefault="00BD32D8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Открытом фестивале </w:t>
      </w: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FC4DD9" w:rsidRDefault="00BD32D8" w:rsidP="00BD32D8">
      <w:pPr>
        <w:jc w:val="both"/>
        <w:rPr>
          <w:sz w:val="28"/>
          <w:szCs w:val="28"/>
        </w:rPr>
      </w:pPr>
      <w:r w:rsidRPr="00FC4DD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FC4D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4DD9">
        <w:rPr>
          <w:sz w:val="28"/>
          <w:szCs w:val="28"/>
        </w:rPr>
        <w:t>нация</w:t>
      </w:r>
      <w:r>
        <w:rPr>
          <w:sz w:val="28"/>
          <w:szCs w:val="28"/>
        </w:rPr>
        <w:t xml:space="preserve"> 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фильма____________________________________________________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фильма___________________________________________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pStyle w:val="af0"/>
      </w:pPr>
      <w:r>
        <w:t>Аннотация _________________________________________________________________________________________________________________________________________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фильма (Ф.И.О., дата рождения)</w:t>
      </w: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Pr="00120961" w:rsidRDefault="00BD32D8" w:rsidP="00BD32D8">
      <w:pPr>
        <w:jc w:val="both"/>
        <w:rPr>
          <w:sz w:val="28"/>
          <w:szCs w:val="28"/>
        </w:rPr>
      </w:pPr>
      <w:r w:rsidRPr="00316617">
        <w:rPr>
          <w:sz w:val="28"/>
          <w:szCs w:val="28"/>
        </w:rPr>
        <w:t>Название компании</w:t>
      </w:r>
      <w:r>
        <w:rPr>
          <w:sz w:val="28"/>
          <w:szCs w:val="28"/>
        </w:rPr>
        <w:t>/</w:t>
      </w:r>
      <w:r w:rsidRPr="00316617">
        <w:rPr>
          <w:sz w:val="28"/>
          <w:szCs w:val="28"/>
        </w:rPr>
        <w:t>студии 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D32D8" w:rsidP="00BD32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___________________________________________</w:t>
      </w:r>
    </w:p>
    <w:p w:rsidR="00BD32D8" w:rsidRDefault="00BD32D8" w:rsidP="00BD32D8">
      <w:pPr>
        <w:jc w:val="both"/>
        <w:rPr>
          <w:sz w:val="28"/>
          <w:szCs w:val="28"/>
        </w:rPr>
      </w:pPr>
    </w:p>
    <w:p w:rsidR="00BD32D8" w:rsidRDefault="00B72777" w:rsidP="00B72777">
      <w:pPr>
        <w:rPr>
          <w:sz w:val="28"/>
          <w:szCs w:val="28"/>
        </w:rPr>
      </w:pPr>
      <w:r>
        <w:rPr>
          <w:sz w:val="28"/>
          <w:szCs w:val="28"/>
        </w:rPr>
        <w:t>Город, м</w:t>
      </w:r>
      <w:r w:rsidR="00BD32D8">
        <w:rPr>
          <w:sz w:val="28"/>
          <w:szCs w:val="28"/>
        </w:rPr>
        <w:t>есто учебы ____________________________________________________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Разрешение на публичный показ фильма в онлайн режиме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Даю свое согласие 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показ фильма в эфире СМИ на региональном телевидении «ОРТРК-12 КАНАЛ» в рамках проведения Открытого фестиваля любительских фильмов «Маленькое кино «</w:t>
      </w:r>
      <w:proofErr w:type="spellStart"/>
      <w:r>
        <w:rPr>
          <w:color w:val="000000"/>
          <w:sz w:val="27"/>
          <w:szCs w:val="27"/>
        </w:rPr>
        <w:t>Фильмёнок</w:t>
      </w:r>
      <w:proofErr w:type="spellEnd"/>
      <w:r>
        <w:rPr>
          <w:color w:val="000000"/>
          <w:sz w:val="27"/>
          <w:szCs w:val="27"/>
        </w:rPr>
        <w:t>» (далее – фестиваль)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На размещение фильма на сайте БУК «Киновидеоцентр» http://kinovideocentreomsk.ru/, а также в группе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https://vk.com/kvc55 в рамках проведения фестиваля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(согласен/не согласен)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возможности зрительского голосования в режиме онлайн.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фильма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участника, подававшего заявку на фестиваль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законного представителя участника до 14 лет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коллективной заявки</w:t>
      </w:r>
    </w:p>
    <w:p w:rsidR="00BD32D8" w:rsidRDefault="00BD32D8" w:rsidP="00BD32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руководителя, наименование студии ____________________________________________________________________________________________________________________________________</w:t>
      </w:r>
    </w:p>
    <w:p w:rsidR="00BD32D8" w:rsidRDefault="00BD32D8" w:rsidP="00BD32D8">
      <w:pPr>
        <w:pStyle w:val="a3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«___»___________202</w:t>
      </w:r>
      <w:r w:rsidR="00C863A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г       Подпись________________/______________</w:t>
      </w:r>
    </w:p>
    <w:p w:rsidR="00BD32D8" w:rsidRPr="003D605B" w:rsidRDefault="00BD32D8" w:rsidP="00BD32D8">
      <w:pPr>
        <w:pStyle w:val="a3"/>
        <w:spacing w:before="24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605B">
        <w:rPr>
          <w:color w:val="000000"/>
          <w:sz w:val="20"/>
          <w:szCs w:val="20"/>
        </w:rPr>
        <w:t>подпись расшифровка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_____________202</w:t>
      </w:r>
      <w:r w:rsidR="00C863A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D32D8" w:rsidRDefault="00BD32D8" w:rsidP="00BD32D8">
      <w:pPr>
        <w:jc w:val="right"/>
        <w:rPr>
          <w:sz w:val="28"/>
          <w:szCs w:val="28"/>
        </w:rPr>
      </w:pPr>
    </w:p>
    <w:p w:rsidR="00B96878" w:rsidRPr="0097558E" w:rsidRDefault="00B96878" w:rsidP="009E1FBF">
      <w:pPr>
        <w:pStyle w:val="a4"/>
        <w:rPr>
          <w:sz w:val="28"/>
          <w:szCs w:val="28"/>
        </w:rPr>
      </w:pPr>
    </w:p>
    <w:sectPr w:rsidR="00B96878" w:rsidRPr="0097558E" w:rsidSect="003C0693">
      <w:headerReference w:type="default" r:id="rId19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26" w:rsidRDefault="00A66426" w:rsidP="00FA679A">
      <w:r>
        <w:separator/>
      </w:r>
    </w:p>
  </w:endnote>
  <w:endnote w:type="continuationSeparator" w:id="0">
    <w:p w:rsidR="00A66426" w:rsidRDefault="00A66426" w:rsidP="00F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26" w:rsidRDefault="00A66426" w:rsidP="00FA679A">
      <w:r>
        <w:separator/>
      </w:r>
    </w:p>
  </w:footnote>
  <w:footnote w:type="continuationSeparator" w:id="0">
    <w:p w:rsidR="00A66426" w:rsidRDefault="00A66426" w:rsidP="00F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9037"/>
      <w:docPartObj>
        <w:docPartGallery w:val="Page Numbers (Top of Page)"/>
        <w:docPartUnique/>
      </w:docPartObj>
    </w:sdtPr>
    <w:sdtEndPr/>
    <w:sdtContent>
      <w:p w:rsidR="00213386" w:rsidRDefault="00EA113A" w:rsidP="001E795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4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4C27D7"/>
    <w:multiLevelType w:val="hybridMultilevel"/>
    <w:tmpl w:val="7D627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E6"/>
    <w:rsid w:val="0000040A"/>
    <w:rsid w:val="000031F1"/>
    <w:rsid w:val="000312A5"/>
    <w:rsid w:val="000338CF"/>
    <w:rsid w:val="0003474E"/>
    <w:rsid w:val="00035BE7"/>
    <w:rsid w:val="00040B75"/>
    <w:rsid w:val="00043D1F"/>
    <w:rsid w:val="00044710"/>
    <w:rsid w:val="00050058"/>
    <w:rsid w:val="0005123C"/>
    <w:rsid w:val="000607F1"/>
    <w:rsid w:val="00061E65"/>
    <w:rsid w:val="0006675C"/>
    <w:rsid w:val="00076627"/>
    <w:rsid w:val="000813A1"/>
    <w:rsid w:val="00087674"/>
    <w:rsid w:val="00087D54"/>
    <w:rsid w:val="0009635F"/>
    <w:rsid w:val="000A0334"/>
    <w:rsid w:val="000A29E3"/>
    <w:rsid w:val="000A7627"/>
    <w:rsid w:val="000C33FF"/>
    <w:rsid w:val="000C47CA"/>
    <w:rsid w:val="000C5864"/>
    <w:rsid w:val="000E01C3"/>
    <w:rsid w:val="000F2C8D"/>
    <w:rsid w:val="000F384E"/>
    <w:rsid w:val="0010221F"/>
    <w:rsid w:val="00103F23"/>
    <w:rsid w:val="0010547A"/>
    <w:rsid w:val="0011186D"/>
    <w:rsid w:val="00117953"/>
    <w:rsid w:val="00117EE4"/>
    <w:rsid w:val="00126544"/>
    <w:rsid w:val="00126FEE"/>
    <w:rsid w:val="00130B4C"/>
    <w:rsid w:val="00136E66"/>
    <w:rsid w:val="001525D7"/>
    <w:rsid w:val="00152D0E"/>
    <w:rsid w:val="00160BDC"/>
    <w:rsid w:val="00167221"/>
    <w:rsid w:val="001760B1"/>
    <w:rsid w:val="00183B22"/>
    <w:rsid w:val="00184589"/>
    <w:rsid w:val="00184BFF"/>
    <w:rsid w:val="001922A6"/>
    <w:rsid w:val="001961B0"/>
    <w:rsid w:val="001A1438"/>
    <w:rsid w:val="001A2029"/>
    <w:rsid w:val="001A2BDB"/>
    <w:rsid w:val="001A2E35"/>
    <w:rsid w:val="001A530A"/>
    <w:rsid w:val="001B35F4"/>
    <w:rsid w:val="001D1A9B"/>
    <w:rsid w:val="001D54B5"/>
    <w:rsid w:val="001D5CF9"/>
    <w:rsid w:val="001E7955"/>
    <w:rsid w:val="001F13E2"/>
    <w:rsid w:val="001F17FB"/>
    <w:rsid w:val="002064FB"/>
    <w:rsid w:val="0021173F"/>
    <w:rsid w:val="00212A1C"/>
    <w:rsid w:val="0021304B"/>
    <w:rsid w:val="00213386"/>
    <w:rsid w:val="00213615"/>
    <w:rsid w:val="00217258"/>
    <w:rsid w:val="00220266"/>
    <w:rsid w:val="002232B0"/>
    <w:rsid w:val="00223873"/>
    <w:rsid w:val="0023148C"/>
    <w:rsid w:val="002501D8"/>
    <w:rsid w:val="0025549D"/>
    <w:rsid w:val="00261E7A"/>
    <w:rsid w:val="00262299"/>
    <w:rsid w:val="002716F9"/>
    <w:rsid w:val="0027516F"/>
    <w:rsid w:val="00277D32"/>
    <w:rsid w:val="0028099D"/>
    <w:rsid w:val="002A1C3D"/>
    <w:rsid w:val="002A44B4"/>
    <w:rsid w:val="002B06F5"/>
    <w:rsid w:val="002B3C18"/>
    <w:rsid w:val="002B5DD1"/>
    <w:rsid w:val="002E1A14"/>
    <w:rsid w:val="002E2814"/>
    <w:rsid w:val="002E2ED4"/>
    <w:rsid w:val="002E689E"/>
    <w:rsid w:val="002F3464"/>
    <w:rsid w:val="003015EE"/>
    <w:rsid w:val="00305F24"/>
    <w:rsid w:val="00312563"/>
    <w:rsid w:val="00315937"/>
    <w:rsid w:val="00316617"/>
    <w:rsid w:val="003169D1"/>
    <w:rsid w:val="00320ACD"/>
    <w:rsid w:val="00333199"/>
    <w:rsid w:val="003442E3"/>
    <w:rsid w:val="00361E5E"/>
    <w:rsid w:val="00363780"/>
    <w:rsid w:val="00366105"/>
    <w:rsid w:val="00383152"/>
    <w:rsid w:val="003A557F"/>
    <w:rsid w:val="003B147C"/>
    <w:rsid w:val="003B75D7"/>
    <w:rsid w:val="003C0693"/>
    <w:rsid w:val="003C2D5A"/>
    <w:rsid w:val="003C5F48"/>
    <w:rsid w:val="003C6641"/>
    <w:rsid w:val="003D0B92"/>
    <w:rsid w:val="003D246D"/>
    <w:rsid w:val="003D3D7D"/>
    <w:rsid w:val="003D4621"/>
    <w:rsid w:val="003E1A8F"/>
    <w:rsid w:val="003F26C9"/>
    <w:rsid w:val="003F3872"/>
    <w:rsid w:val="00403A94"/>
    <w:rsid w:val="004054A7"/>
    <w:rsid w:val="004105FD"/>
    <w:rsid w:val="00416FD7"/>
    <w:rsid w:val="004250D0"/>
    <w:rsid w:val="004260BD"/>
    <w:rsid w:val="00432E5F"/>
    <w:rsid w:val="00434710"/>
    <w:rsid w:val="00435F4B"/>
    <w:rsid w:val="00452A8F"/>
    <w:rsid w:val="00453885"/>
    <w:rsid w:val="00455F06"/>
    <w:rsid w:val="004622EF"/>
    <w:rsid w:val="00463FA7"/>
    <w:rsid w:val="0047237F"/>
    <w:rsid w:val="00472524"/>
    <w:rsid w:val="0047719C"/>
    <w:rsid w:val="00485CF8"/>
    <w:rsid w:val="00491FB8"/>
    <w:rsid w:val="00495E86"/>
    <w:rsid w:val="00497534"/>
    <w:rsid w:val="00497C4E"/>
    <w:rsid w:val="004B0726"/>
    <w:rsid w:val="004B3192"/>
    <w:rsid w:val="004B369D"/>
    <w:rsid w:val="004B5BBD"/>
    <w:rsid w:val="004C09F3"/>
    <w:rsid w:val="004C1832"/>
    <w:rsid w:val="004C5BA3"/>
    <w:rsid w:val="004F74E6"/>
    <w:rsid w:val="004F7DF1"/>
    <w:rsid w:val="005004A5"/>
    <w:rsid w:val="00530343"/>
    <w:rsid w:val="005337F7"/>
    <w:rsid w:val="00534F99"/>
    <w:rsid w:val="00536668"/>
    <w:rsid w:val="00536894"/>
    <w:rsid w:val="00546ECE"/>
    <w:rsid w:val="00560EDB"/>
    <w:rsid w:val="00597D27"/>
    <w:rsid w:val="005A172E"/>
    <w:rsid w:val="005A4952"/>
    <w:rsid w:val="005D554D"/>
    <w:rsid w:val="005E0D38"/>
    <w:rsid w:val="005E3553"/>
    <w:rsid w:val="005E36DF"/>
    <w:rsid w:val="005E7140"/>
    <w:rsid w:val="005F0DB5"/>
    <w:rsid w:val="005F3ACF"/>
    <w:rsid w:val="00601880"/>
    <w:rsid w:val="006044C4"/>
    <w:rsid w:val="00605B40"/>
    <w:rsid w:val="00610250"/>
    <w:rsid w:val="006140CC"/>
    <w:rsid w:val="00641459"/>
    <w:rsid w:val="00650976"/>
    <w:rsid w:val="00651C62"/>
    <w:rsid w:val="00653A2F"/>
    <w:rsid w:val="00653F21"/>
    <w:rsid w:val="00666165"/>
    <w:rsid w:val="00666AB0"/>
    <w:rsid w:val="00670146"/>
    <w:rsid w:val="006719B2"/>
    <w:rsid w:val="00673A39"/>
    <w:rsid w:val="00674190"/>
    <w:rsid w:val="0067580C"/>
    <w:rsid w:val="00676096"/>
    <w:rsid w:val="006776EB"/>
    <w:rsid w:val="00694824"/>
    <w:rsid w:val="00695D25"/>
    <w:rsid w:val="006A1C4F"/>
    <w:rsid w:val="006A58CA"/>
    <w:rsid w:val="006B12F5"/>
    <w:rsid w:val="006B3E37"/>
    <w:rsid w:val="006C1738"/>
    <w:rsid w:val="006C5A64"/>
    <w:rsid w:val="006E2872"/>
    <w:rsid w:val="006F3B03"/>
    <w:rsid w:val="0071260E"/>
    <w:rsid w:val="007162E3"/>
    <w:rsid w:val="00720E68"/>
    <w:rsid w:val="0074099B"/>
    <w:rsid w:val="007421D7"/>
    <w:rsid w:val="00763F50"/>
    <w:rsid w:val="00766B65"/>
    <w:rsid w:val="0076787D"/>
    <w:rsid w:val="007723B4"/>
    <w:rsid w:val="00774128"/>
    <w:rsid w:val="007772BA"/>
    <w:rsid w:val="00781F36"/>
    <w:rsid w:val="0079525D"/>
    <w:rsid w:val="007A3EFC"/>
    <w:rsid w:val="007B357A"/>
    <w:rsid w:val="007B5613"/>
    <w:rsid w:val="007C4E40"/>
    <w:rsid w:val="007D3545"/>
    <w:rsid w:val="007D4735"/>
    <w:rsid w:val="007E4141"/>
    <w:rsid w:val="007E46E4"/>
    <w:rsid w:val="00801AA6"/>
    <w:rsid w:val="0080208C"/>
    <w:rsid w:val="008026C3"/>
    <w:rsid w:val="00805901"/>
    <w:rsid w:val="008102A9"/>
    <w:rsid w:val="00814637"/>
    <w:rsid w:val="00815902"/>
    <w:rsid w:val="0082537F"/>
    <w:rsid w:val="00833106"/>
    <w:rsid w:val="00836EA8"/>
    <w:rsid w:val="00846C0B"/>
    <w:rsid w:val="008472D0"/>
    <w:rsid w:val="00852416"/>
    <w:rsid w:val="00856EB5"/>
    <w:rsid w:val="00863752"/>
    <w:rsid w:val="00871FFE"/>
    <w:rsid w:val="0087648D"/>
    <w:rsid w:val="008806C2"/>
    <w:rsid w:val="00891CA8"/>
    <w:rsid w:val="00896D60"/>
    <w:rsid w:val="00896DD6"/>
    <w:rsid w:val="008978E0"/>
    <w:rsid w:val="00897F63"/>
    <w:rsid w:val="008A57A6"/>
    <w:rsid w:val="008B453B"/>
    <w:rsid w:val="008C4FA9"/>
    <w:rsid w:val="008D356E"/>
    <w:rsid w:val="008D537E"/>
    <w:rsid w:val="008D5B77"/>
    <w:rsid w:val="008E35A5"/>
    <w:rsid w:val="008E5952"/>
    <w:rsid w:val="008F436D"/>
    <w:rsid w:val="008F646B"/>
    <w:rsid w:val="009014F1"/>
    <w:rsid w:val="009017EE"/>
    <w:rsid w:val="00920869"/>
    <w:rsid w:val="00931E26"/>
    <w:rsid w:val="00936BC6"/>
    <w:rsid w:val="00941C63"/>
    <w:rsid w:val="00946842"/>
    <w:rsid w:val="009531DD"/>
    <w:rsid w:val="00955B8B"/>
    <w:rsid w:val="009747BC"/>
    <w:rsid w:val="0097558E"/>
    <w:rsid w:val="00975CE1"/>
    <w:rsid w:val="00983E8C"/>
    <w:rsid w:val="0098449C"/>
    <w:rsid w:val="0099257A"/>
    <w:rsid w:val="009A055C"/>
    <w:rsid w:val="009A6C9F"/>
    <w:rsid w:val="009B204C"/>
    <w:rsid w:val="009B5E09"/>
    <w:rsid w:val="009B73B0"/>
    <w:rsid w:val="009C1F96"/>
    <w:rsid w:val="009C340A"/>
    <w:rsid w:val="009C3645"/>
    <w:rsid w:val="009C7FD7"/>
    <w:rsid w:val="009D493B"/>
    <w:rsid w:val="009E1FBF"/>
    <w:rsid w:val="009F4791"/>
    <w:rsid w:val="00A1297C"/>
    <w:rsid w:val="00A14DBF"/>
    <w:rsid w:val="00A169F3"/>
    <w:rsid w:val="00A21567"/>
    <w:rsid w:val="00A31277"/>
    <w:rsid w:val="00A34404"/>
    <w:rsid w:val="00A37F28"/>
    <w:rsid w:val="00A41CCF"/>
    <w:rsid w:val="00A4535A"/>
    <w:rsid w:val="00A473D7"/>
    <w:rsid w:val="00A506AF"/>
    <w:rsid w:val="00A57F64"/>
    <w:rsid w:val="00A64EFF"/>
    <w:rsid w:val="00A66426"/>
    <w:rsid w:val="00A6667E"/>
    <w:rsid w:val="00A70CE6"/>
    <w:rsid w:val="00A73165"/>
    <w:rsid w:val="00A83D13"/>
    <w:rsid w:val="00A92BC4"/>
    <w:rsid w:val="00A94299"/>
    <w:rsid w:val="00AA106F"/>
    <w:rsid w:val="00AA242C"/>
    <w:rsid w:val="00AA4D86"/>
    <w:rsid w:val="00AA78C8"/>
    <w:rsid w:val="00AB2741"/>
    <w:rsid w:val="00AC03ED"/>
    <w:rsid w:val="00AC0E10"/>
    <w:rsid w:val="00AC1839"/>
    <w:rsid w:val="00AC3998"/>
    <w:rsid w:val="00AC465B"/>
    <w:rsid w:val="00AF7028"/>
    <w:rsid w:val="00B0305C"/>
    <w:rsid w:val="00B061E7"/>
    <w:rsid w:val="00B116EA"/>
    <w:rsid w:val="00B147A5"/>
    <w:rsid w:val="00B227F2"/>
    <w:rsid w:val="00B24876"/>
    <w:rsid w:val="00B641F2"/>
    <w:rsid w:val="00B65F7B"/>
    <w:rsid w:val="00B70717"/>
    <w:rsid w:val="00B72777"/>
    <w:rsid w:val="00B741AA"/>
    <w:rsid w:val="00B756FD"/>
    <w:rsid w:val="00B80903"/>
    <w:rsid w:val="00B84819"/>
    <w:rsid w:val="00B96878"/>
    <w:rsid w:val="00BA1265"/>
    <w:rsid w:val="00BA1CAB"/>
    <w:rsid w:val="00BA65A0"/>
    <w:rsid w:val="00BB304D"/>
    <w:rsid w:val="00BB4B4F"/>
    <w:rsid w:val="00BC6A51"/>
    <w:rsid w:val="00BD06DC"/>
    <w:rsid w:val="00BD17E2"/>
    <w:rsid w:val="00BD32D8"/>
    <w:rsid w:val="00BE5BD1"/>
    <w:rsid w:val="00BE5D30"/>
    <w:rsid w:val="00C03CE4"/>
    <w:rsid w:val="00C0525E"/>
    <w:rsid w:val="00C05686"/>
    <w:rsid w:val="00C06EAC"/>
    <w:rsid w:val="00C24565"/>
    <w:rsid w:val="00C27263"/>
    <w:rsid w:val="00C32777"/>
    <w:rsid w:val="00C33502"/>
    <w:rsid w:val="00C43357"/>
    <w:rsid w:val="00C45F8F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863AD"/>
    <w:rsid w:val="00C9040F"/>
    <w:rsid w:val="00C944E9"/>
    <w:rsid w:val="00C95D50"/>
    <w:rsid w:val="00C97641"/>
    <w:rsid w:val="00CA4C9E"/>
    <w:rsid w:val="00CA6CCE"/>
    <w:rsid w:val="00CB38AD"/>
    <w:rsid w:val="00CB3F79"/>
    <w:rsid w:val="00CB7E52"/>
    <w:rsid w:val="00CC1D0A"/>
    <w:rsid w:val="00CC26F4"/>
    <w:rsid w:val="00CC59A5"/>
    <w:rsid w:val="00CD27EF"/>
    <w:rsid w:val="00CD3AAC"/>
    <w:rsid w:val="00CD446E"/>
    <w:rsid w:val="00CD4B2E"/>
    <w:rsid w:val="00CD596A"/>
    <w:rsid w:val="00CE36A1"/>
    <w:rsid w:val="00CE66CD"/>
    <w:rsid w:val="00CE6D93"/>
    <w:rsid w:val="00D01A53"/>
    <w:rsid w:val="00D12AD5"/>
    <w:rsid w:val="00D13245"/>
    <w:rsid w:val="00D1551C"/>
    <w:rsid w:val="00D21F24"/>
    <w:rsid w:val="00D2407A"/>
    <w:rsid w:val="00D2729A"/>
    <w:rsid w:val="00D33272"/>
    <w:rsid w:val="00D334D8"/>
    <w:rsid w:val="00D343F8"/>
    <w:rsid w:val="00D541F0"/>
    <w:rsid w:val="00D60001"/>
    <w:rsid w:val="00D603C6"/>
    <w:rsid w:val="00D714CE"/>
    <w:rsid w:val="00D7526C"/>
    <w:rsid w:val="00D75324"/>
    <w:rsid w:val="00D76D3D"/>
    <w:rsid w:val="00D82B19"/>
    <w:rsid w:val="00D85FA9"/>
    <w:rsid w:val="00D91271"/>
    <w:rsid w:val="00DA177C"/>
    <w:rsid w:val="00DA52DE"/>
    <w:rsid w:val="00DB76B0"/>
    <w:rsid w:val="00DC1363"/>
    <w:rsid w:val="00DC1864"/>
    <w:rsid w:val="00DC3B6C"/>
    <w:rsid w:val="00DC46AA"/>
    <w:rsid w:val="00DF4FB4"/>
    <w:rsid w:val="00DF5FD1"/>
    <w:rsid w:val="00E03D2D"/>
    <w:rsid w:val="00E03F13"/>
    <w:rsid w:val="00E24681"/>
    <w:rsid w:val="00E25366"/>
    <w:rsid w:val="00E25473"/>
    <w:rsid w:val="00E27181"/>
    <w:rsid w:val="00E31E55"/>
    <w:rsid w:val="00E339C0"/>
    <w:rsid w:val="00E34BC2"/>
    <w:rsid w:val="00E37B5A"/>
    <w:rsid w:val="00E42273"/>
    <w:rsid w:val="00E43BF5"/>
    <w:rsid w:val="00E45A97"/>
    <w:rsid w:val="00E47677"/>
    <w:rsid w:val="00E6383B"/>
    <w:rsid w:val="00E64E85"/>
    <w:rsid w:val="00E658E6"/>
    <w:rsid w:val="00E6796F"/>
    <w:rsid w:val="00E7129A"/>
    <w:rsid w:val="00E71746"/>
    <w:rsid w:val="00E813A7"/>
    <w:rsid w:val="00E83DCE"/>
    <w:rsid w:val="00E83E49"/>
    <w:rsid w:val="00E84D9F"/>
    <w:rsid w:val="00E85674"/>
    <w:rsid w:val="00E87393"/>
    <w:rsid w:val="00E97B24"/>
    <w:rsid w:val="00EA113A"/>
    <w:rsid w:val="00EA5977"/>
    <w:rsid w:val="00EB077B"/>
    <w:rsid w:val="00EB2D06"/>
    <w:rsid w:val="00EB64C6"/>
    <w:rsid w:val="00EB719D"/>
    <w:rsid w:val="00EC1CE9"/>
    <w:rsid w:val="00EC3C6F"/>
    <w:rsid w:val="00ED2AA5"/>
    <w:rsid w:val="00EE18D7"/>
    <w:rsid w:val="00EF27E3"/>
    <w:rsid w:val="00EF2A8B"/>
    <w:rsid w:val="00EF5574"/>
    <w:rsid w:val="00F024FE"/>
    <w:rsid w:val="00F044D1"/>
    <w:rsid w:val="00F123B0"/>
    <w:rsid w:val="00F13A05"/>
    <w:rsid w:val="00F16B4F"/>
    <w:rsid w:val="00F20071"/>
    <w:rsid w:val="00F24579"/>
    <w:rsid w:val="00F3302E"/>
    <w:rsid w:val="00F4244A"/>
    <w:rsid w:val="00F438DF"/>
    <w:rsid w:val="00F446E0"/>
    <w:rsid w:val="00F53ED7"/>
    <w:rsid w:val="00F565D8"/>
    <w:rsid w:val="00F67217"/>
    <w:rsid w:val="00F70A93"/>
    <w:rsid w:val="00F74D02"/>
    <w:rsid w:val="00F77150"/>
    <w:rsid w:val="00F85488"/>
    <w:rsid w:val="00F94EA5"/>
    <w:rsid w:val="00F9603D"/>
    <w:rsid w:val="00FA3686"/>
    <w:rsid w:val="00FA3F25"/>
    <w:rsid w:val="00FA5188"/>
    <w:rsid w:val="00FA679A"/>
    <w:rsid w:val="00FB1754"/>
    <w:rsid w:val="00FB6D58"/>
    <w:rsid w:val="00FC29DF"/>
    <w:rsid w:val="00FC4DD9"/>
    <w:rsid w:val="00FC7963"/>
    <w:rsid w:val="00FD1ACB"/>
    <w:rsid w:val="00FD1C6C"/>
    <w:rsid w:val="00FF125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B3896"/>
  <w15:docId w15:val="{D1AC3467-E535-47E2-8363-4EFD677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uiPriority w:val="59"/>
    <w:rsid w:val="002E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AA106F"/>
    <w:rPr>
      <w:b/>
      <w:bCs/>
    </w:rPr>
  </w:style>
  <w:style w:type="character" w:customStyle="1" w:styleId="apple-converted-space">
    <w:name w:val="apple-converted-space"/>
    <w:basedOn w:val="a0"/>
    <w:rsid w:val="00AA106F"/>
  </w:style>
  <w:style w:type="paragraph" w:styleId="af3">
    <w:name w:val="List Paragraph"/>
    <w:basedOn w:val="a"/>
    <w:uiPriority w:val="34"/>
    <w:qFormat/>
    <w:rsid w:val="00AA106F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B7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yperlink" Target="https://filmen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ino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57F7-B425-4FAA-BB93-4BEA7CC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УТВЕРЖДАЮ:                                     УТВЕРЖДАЮ:</vt:lpstr>
    </vt:vector>
  </TitlesOfParts>
  <Company>КДО</Company>
  <LinksUpToDate>false</LinksUpToDate>
  <CharactersWithSpaces>6832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Олеся Моисеева</cp:lastModifiedBy>
  <cp:revision>15</cp:revision>
  <cp:lastPrinted>2022-01-25T03:43:00Z</cp:lastPrinted>
  <dcterms:created xsi:type="dcterms:W3CDTF">2022-01-21T09:43:00Z</dcterms:created>
  <dcterms:modified xsi:type="dcterms:W3CDTF">2022-04-18T16:56:00Z</dcterms:modified>
</cp:coreProperties>
</file>